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DC7" w:rsidRDefault="00263DC7">
      <w:bookmarkStart w:id="0" w:name="_GoBack"/>
      <w:bookmarkEnd w:id="0"/>
    </w:p>
    <w:p w:rsidR="00A650C8" w:rsidRDefault="00263DC7" w:rsidP="00263DC7">
      <w:pPr>
        <w:ind w:firstLine="720"/>
        <w:jc w:val="center"/>
        <w:rPr>
          <w:sz w:val="28"/>
          <w:szCs w:val="28"/>
        </w:rPr>
      </w:pPr>
      <w:r>
        <w:rPr>
          <w:sz w:val="28"/>
          <w:szCs w:val="28"/>
        </w:rPr>
        <w:t>Statistics</w:t>
      </w:r>
    </w:p>
    <w:p w:rsidR="00263DC7" w:rsidRDefault="00263DC7" w:rsidP="00263DC7">
      <w:pPr>
        <w:ind w:firstLine="720"/>
        <w:rPr>
          <w:sz w:val="24"/>
          <w:szCs w:val="24"/>
        </w:rPr>
      </w:pPr>
    </w:p>
    <w:p w:rsidR="00263DC7" w:rsidRDefault="00263DC7" w:rsidP="00263DC7">
      <w:pPr>
        <w:ind w:firstLine="720"/>
        <w:rPr>
          <w:sz w:val="24"/>
          <w:szCs w:val="24"/>
        </w:rPr>
      </w:pPr>
      <w:r>
        <w:rPr>
          <w:sz w:val="24"/>
          <w:szCs w:val="24"/>
        </w:rPr>
        <w:t>4/6    Hypothesis Testing – testing a claim about a mean with the population standard deviation is unknown.  This makes it a T test, not the Z test we have been studying previously.</w:t>
      </w:r>
    </w:p>
    <w:p w:rsidR="00263DC7" w:rsidRDefault="00263DC7" w:rsidP="00263DC7">
      <w:pPr>
        <w:ind w:firstLine="720"/>
        <w:rPr>
          <w:sz w:val="24"/>
          <w:szCs w:val="24"/>
        </w:rPr>
      </w:pPr>
    </w:p>
    <w:p w:rsidR="00263DC7" w:rsidRDefault="00263DC7" w:rsidP="00263DC7">
      <w:pPr>
        <w:ind w:firstLine="720"/>
        <w:rPr>
          <w:sz w:val="24"/>
          <w:szCs w:val="24"/>
        </w:rPr>
      </w:pPr>
      <w:r>
        <w:rPr>
          <w:sz w:val="24"/>
          <w:szCs w:val="24"/>
        </w:rPr>
        <w:t>4/8</w:t>
      </w:r>
      <w:r w:rsidRPr="00263DC7">
        <w:rPr>
          <w:sz w:val="24"/>
          <w:szCs w:val="24"/>
        </w:rPr>
        <w:t xml:space="preserve"> </w:t>
      </w:r>
      <w:r>
        <w:rPr>
          <w:sz w:val="24"/>
          <w:szCs w:val="24"/>
        </w:rPr>
        <w:t xml:space="preserve">  Hypothesis Testing – testing a claim about a mean with the population standard deviation is unknown.  This makes it a T test, not the Z test we have been studying previously.</w:t>
      </w:r>
    </w:p>
    <w:p w:rsidR="00263DC7" w:rsidRDefault="00263DC7" w:rsidP="00263DC7">
      <w:pPr>
        <w:ind w:firstLine="720"/>
        <w:rPr>
          <w:sz w:val="24"/>
          <w:szCs w:val="24"/>
        </w:rPr>
      </w:pPr>
    </w:p>
    <w:p w:rsidR="00263DC7" w:rsidRDefault="00263DC7" w:rsidP="00263DC7">
      <w:pPr>
        <w:ind w:firstLine="720"/>
        <w:rPr>
          <w:sz w:val="24"/>
          <w:szCs w:val="24"/>
        </w:rPr>
      </w:pPr>
      <w:r>
        <w:rPr>
          <w:sz w:val="24"/>
          <w:szCs w:val="24"/>
        </w:rPr>
        <w:t>4/10</w:t>
      </w:r>
      <w:r w:rsidRPr="00263DC7">
        <w:rPr>
          <w:sz w:val="24"/>
          <w:szCs w:val="24"/>
        </w:rPr>
        <w:t xml:space="preserve"> </w:t>
      </w:r>
      <w:r>
        <w:rPr>
          <w:sz w:val="24"/>
          <w:szCs w:val="24"/>
        </w:rPr>
        <w:t xml:space="preserve">  Hypothesis Testing – testing a claim about a mean with the population standard deviation is unknown.  This makes it a T test, not the Z test we have been studying previously.</w:t>
      </w:r>
    </w:p>
    <w:p w:rsidR="00263DC7" w:rsidRDefault="00263DC7" w:rsidP="00263DC7">
      <w:pPr>
        <w:ind w:firstLine="720"/>
        <w:rPr>
          <w:sz w:val="24"/>
          <w:szCs w:val="24"/>
        </w:rPr>
      </w:pPr>
    </w:p>
    <w:p w:rsidR="00263DC7" w:rsidRDefault="002A4C0D" w:rsidP="00263DC7">
      <w:pPr>
        <w:pStyle w:val="ListParagraph"/>
        <w:numPr>
          <w:ilvl w:val="0"/>
          <w:numId w:val="1"/>
        </w:numPr>
        <w:rPr>
          <w:sz w:val="24"/>
          <w:szCs w:val="24"/>
        </w:rPr>
      </w:pPr>
      <w:r>
        <w:rPr>
          <w:sz w:val="24"/>
          <w:szCs w:val="24"/>
        </w:rPr>
        <w:t>I will continue to send periodic</w:t>
      </w:r>
      <w:r w:rsidR="00263DC7">
        <w:rPr>
          <w:sz w:val="24"/>
          <w:szCs w:val="24"/>
        </w:rPr>
        <w:t xml:space="preserve"> emails with sample problems.</w:t>
      </w:r>
    </w:p>
    <w:p w:rsidR="00C00D42" w:rsidRDefault="00C00D42" w:rsidP="00C00D42">
      <w:pPr>
        <w:ind w:left="720"/>
        <w:rPr>
          <w:sz w:val="24"/>
          <w:szCs w:val="24"/>
        </w:rPr>
      </w:pPr>
    </w:p>
    <w:p w:rsidR="00C00D42" w:rsidRDefault="00C00D42" w:rsidP="00C00D42">
      <w:pPr>
        <w:ind w:firstLine="720"/>
        <w:rPr>
          <w:sz w:val="24"/>
          <w:szCs w:val="24"/>
        </w:rPr>
      </w:pPr>
      <w:r>
        <w:rPr>
          <w:sz w:val="24"/>
          <w:szCs w:val="24"/>
        </w:rPr>
        <w:t xml:space="preserve">4/14  Finished up T Test and moved to section 8-6, testing a claim about a standard deviation, Chi squared.  In class we did the traditional method with the critical score, The P value method is not used for this study and the confidence interval is pretty cumbersome.  I showed the interval that we did in </w:t>
      </w:r>
      <w:proofErr w:type="spellStart"/>
      <w:r>
        <w:rPr>
          <w:sz w:val="24"/>
          <w:szCs w:val="24"/>
        </w:rPr>
        <w:t>Ch</w:t>
      </w:r>
      <w:proofErr w:type="spellEnd"/>
      <w:r>
        <w:rPr>
          <w:sz w:val="24"/>
          <w:szCs w:val="24"/>
        </w:rPr>
        <w:t xml:space="preserve"> 7, but the traditional method is sufficient.  </w:t>
      </w:r>
    </w:p>
    <w:p w:rsidR="00C00D42" w:rsidRDefault="00C00D42" w:rsidP="00C00D42">
      <w:pPr>
        <w:ind w:firstLine="720"/>
        <w:rPr>
          <w:sz w:val="24"/>
          <w:szCs w:val="24"/>
        </w:rPr>
      </w:pPr>
    </w:p>
    <w:p w:rsidR="00C00D42" w:rsidRDefault="00C00D42" w:rsidP="00C00D42">
      <w:pPr>
        <w:ind w:firstLine="720"/>
        <w:rPr>
          <w:sz w:val="24"/>
          <w:szCs w:val="24"/>
        </w:rPr>
      </w:pPr>
      <w:r>
        <w:rPr>
          <w:sz w:val="24"/>
          <w:szCs w:val="24"/>
        </w:rPr>
        <w:t>4/16  Hypothesis testing with Chi squared and Table A-4.  This wraps up the chapter, we will do some chapter review and see how and when we are to return to regular schooling.  Next week will be 3 classes used for review material.</w:t>
      </w:r>
    </w:p>
    <w:p w:rsidR="0064112B" w:rsidRDefault="0064112B" w:rsidP="00C00D42">
      <w:pPr>
        <w:ind w:firstLine="720"/>
        <w:rPr>
          <w:sz w:val="24"/>
          <w:szCs w:val="24"/>
        </w:rPr>
      </w:pPr>
    </w:p>
    <w:p w:rsidR="0064112B" w:rsidRDefault="0064112B" w:rsidP="00C00D42">
      <w:pPr>
        <w:ind w:firstLine="720"/>
        <w:rPr>
          <w:sz w:val="24"/>
          <w:szCs w:val="24"/>
        </w:rPr>
      </w:pPr>
      <w:r>
        <w:rPr>
          <w:sz w:val="24"/>
          <w:szCs w:val="24"/>
        </w:rPr>
        <w:t xml:space="preserve">4/20  Chapter 8 review.  When to use which hypothesis test; Prop Z, Z, T or Chi squared.  Then performing these test with one of the three possible methods, Traditional ( with the test score vs the critical score), P value (If the P is low, the null must go.  Or If the P is high the null must fly) or the Confidence Interval (always 2 tailed and is the null in the interval)  </w:t>
      </w:r>
    </w:p>
    <w:p w:rsidR="0064112B" w:rsidRDefault="0064112B" w:rsidP="00C00D42">
      <w:pPr>
        <w:ind w:firstLine="720"/>
        <w:rPr>
          <w:sz w:val="24"/>
          <w:szCs w:val="24"/>
        </w:rPr>
      </w:pPr>
    </w:p>
    <w:p w:rsidR="0064112B" w:rsidRDefault="0064112B" w:rsidP="00C00D42">
      <w:pPr>
        <w:ind w:firstLine="720"/>
        <w:rPr>
          <w:sz w:val="24"/>
          <w:szCs w:val="24"/>
        </w:rPr>
      </w:pPr>
      <w:r>
        <w:rPr>
          <w:sz w:val="24"/>
          <w:szCs w:val="24"/>
        </w:rPr>
        <w:t>4/22  Chapter 8 Quick Quiz problems 1-10 and the Chapter review problems 1-5 from the text.  I will send out to those without a text.  I followed up with the answers a day later, with a detailed explanation.</w:t>
      </w:r>
    </w:p>
    <w:p w:rsidR="0064112B" w:rsidRDefault="0064112B" w:rsidP="00C00D42">
      <w:pPr>
        <w:ind w:firstLine="720"/>
        <w:rPr>
          <w:sz w:val="24"/>
          <w:szCs w:val="24"/>
        </w:rPr>
      </w:pPr>
      <w:r>
        <w:rPr>
          <w:sz w:val="24"/>
          <w:szCs w:val="24"/>
        </w:rPr>
        <w:lastRenderedPageBreak/>
        <w:t>4/24  Chapter review problems 6-10.  This wraps up Chapter 8 – Hypothesis Testing.  Next week we will begin Chapter 9 which is identical to Chapter 8 just with 2 samples to compare against each other.</w:t>
      </w:r>
    </w:p>
    <w:p w:rsidR="00700F8C" w:rsidRDefault="00700F8C" w:rsidP="00C00D42">
      <w:pPr>
        <w:ind w:firstLine="720"/>
        <w:rPr>
          <w:sz w:val="24"/>
          <w:szCs w:val="24"/>
        </w:rPr>
      </w:pPr>
    </w:p>
    <w:p w:rsidR="00700F8C" w:rsidRDefault="00700F8C" w:rsidP="00C00D42">
      <w:pPr>
        <w:ind w:firstLine="720"/>
        <w:rPr>
          <w:sz w:val="24"/>
          <w:szCs w:val="24"/>
        </w:rPr>
      </w:pPr>
      <w:r>
        <w:rPr>
          <w:sz w:val="24"/>
          <w:szCs w:val="24"/>
        </w:rPr>
        <w:t xml:space="preserve">4/28  Inferences about 2 Proportions.  You will be comparing 2 samples, the null hypothesis will be that they are equal.  The alternative hypothesis will be &lt; , &gt; , or not = .  We will not be doing the calculations long hand (I will demonstrate in class) The graphic calculator will be used in the same fashion it was in chapter 8, just for 2 sample prop z.  The 3 testing methods are the same, Traditional, P value and Confidence Interval.  I will send out </w:t>
      </w:r>
      <w:r w:rsidR="002A4C0D">
        <w:rPr>
          <w:sz w:val="24"/>
          <w:szCs w:val="24"/>
        </w:rPr>
        <w:t xml:space="preserve">notes and </w:t>
      </w:r>
      <w:r>
        <w:rPr>
          <w:sz w:val="24"/>
          <w:szCs w:val="24"/>
        </w:rPr>
        <w:t>a problem for practice.</w:t>
      </w:r>
    </w:p>
    <w:p w:rsidR="00700F8C" w:rsidRDefault="00700F8C" w:rsidP="00C00D42">
      <w:pPr>
        <w:ind w:firstLine="720"/>
        <w:rPr>
          <w:sz w:val="24"/>
          <w:szCs w:val="24"/>
        </w:rPr>
      </w:pPr>
    </w:p>
    <w:p w:rsidR="00700F8C" w:rsidRDefault="00700F8C" w:rsidP="00C00D42">
      <w:pPr>
        <w:ind w:firstLine="720"/>
        <w:rPr>
          <w:sz w:val="24"/>
          <w:szCs w:val="24"/>
        </w:rPr>
      </w:pPr>
      <w:r>
        <w:rPr>
          <w:sz w:val="24"/>
          <w:szCs w:val="24"/>
        </w:rPr>
        <w:t>4/30  Continue with 2 Sample Proportions.  I will send out</w:t>
      </w:r>
      <w:r w:rsidR="002A4C0D">
        <w:rPr>
          <w:sz w:val="24"/>
          <w:szCs w:val="24"/>
        </w:rPr>
        <w:t xml:space="preserve"> notes and</w:t>
      </w:r>
      <w:r>
        <w:rPr>
          <w:sz w:val="24"/>
          <w:szCs w:val="24"/>
        </w:rPr>
        <w:t xml:space="preserve"> a problem for practice.</w:t>
      </w:r>
    </w:p>
    <w:p w:rsidR="00700F8C" w:rsidRDefault="00700F8C" w:rsidP="00700F8C">
      <w:pPr>
        <w:rPr>
          <w:sz w:val="24"/>
          <w:szCs w:val="24"/>
        </w:rPr>
      </w:pPr>
    </w:p>
    <w:p w:rsidR="00700F8C" w:rsidRDefault="00700F8C" w:rsidP="00C00D42">
      <w:pPr>
        <w:ind w:firstLine="720"/>
        <w:rPr>
          <w:sz w:val="24"/>
          <w:szCs w:val="24"/>
        </w:rPr>
      </w:pPr>
      <w:r>
        <w:rPr>
          <w:sz w:val="24"/>
          <w:szCs w:val="24"/>
        </w:rPr>
        <w:t xml:space="preserve">5/4  </w:t>
      </w:r>
      <w:proofErr w:type="spellStart"/>
      <w:r>
        <w:rPr>
          <w:sz w:val="24"/>
          <w:szCs w:val="24"/>
        </w:rPr>
        <w:t>Ch</w:t>
      </w:r>
      <w:proofErr w:type="spellEnd"/>
      <w:r>
        <w:rPr>
          <w:sz w:val="24"/>
          <w:szCs w:val="24"/>
        </w:rPr>
        <w:t xml:space="preserve"> 9-3 Inferences about 2 Means- Independent Samples. (2 sample T test)</w:t>
      </w:r>
      <w:r w:rsidR="00CD5059">
        <w:rPr>
          <w:sz w:val="24"/>
          <w:szCs w:val="24"/>
        </w:rPr>
        <w:t xml:space="preserve"> The same as 4/28, but this will compare means from 2 independent samples.  I will show in class, but also send out in an email.</w:t>
      </w:r>
    </w:p>
    <w:p w:rsidR="00CD5059" w:rsidRDefault="00CD5059" w:rsidP="00C00D42">
      <w:pPr>
        <w:ind w:firstLine="720"/>
        <w:rPr>
          <w:sz w:val="24"/>
          <w:szCs w:val="24"/>
        </w:rPr>
      </w:pPr>
    </w:p>
    <w:p w:rsidR="00CD5059" w:rsidRDefault="00CD5059" w:rsidP="00C00D42">
      <w:pPr>
        <w:ind w:firstLine="720"/>
        <w:rPr>
          <w:sz w:val="24"/>
          <w:szCs w:val="24"/>
        </w:rPr>
      </w:pPr>
      <w:r>
        <w:rPr>
          <w:sz w:val="24"/>
          <w:szCs w:val="24"/>
        </w:rPr>
        <w:t>5/6  Continue with 2 Means- Independent samples.  I will cover a few problems in class and send out a few with explanations.</w:t>
      </w:r>
    </w:p>
    <w:p w:rsidR="00CD5059" w:rsidRDefault="00CD5059" w:rsidP="00C00D42">
      <w:pPr>
        <w:ind w:firstLine="720"/>
        <w:rPr>
          <w:sz w:val="24"/>
          <w:szCs w:val="24"/>
        </w:rPr>
      </w:pPr>
    </w:p>
    <w:p w:rsidR="00CD5059" w:rsidRDefault="00CD5059" w:rsidP="00C00D42">
      <w:pPr>
        <w:ind w:firstLine="720"/>
        <w:rPr>
          <w:sz w:val="24"/>
          <w:szCs w:val="24"/>
        </w:rPr>
      </w:pPr>
      <w:r>
        <w:rPr>
          <w:sz w:val="24"/>
          <w:szCs w:val="24"/>
        </w:rPr>
        <w:t xml:space="preserve">5/8  </w:t>
      </w:r>
      <w:r w:rsidR="00231D0A">
        <w:rPr>
          <w:sz w:val="24"/>
          <w:szCs w:val="24"/>
        </w:rPr>
        <w:t>9-4 Inferences about 2 means- dependent samples.  This one is handled a little different, as they are the same sample group, tested twice so we compare the differences.  We will only try this one if we are good with the last two sections, 2 prop z and 2 prop T – independent.</w:t>
      </w:r>
    </w:p>
    <w:p w:rsidR="003B1D87" w:rsidRDefault="003B1D87" w:rsidP="00C00D42">
      <w:pPr>
        <w:ind w:firstLine="720"/>
        <w:rPr>
          <w:sz w:val="24"/>
          <w:szCs w:val="24"/>
        </w:rPr>
      </w:pPr>
    </w:p>
    <w:p w:rsidR="003B1D87" w:rsidRDefault="003B1D87" w:rsidP="00C00D42">
      <w:pPr>
        <w:ind w:firstLine="720"/>
        <w:rPr>
          <w:sz w:val="24"/>
          <w:szCs w:val="24"/>
        </w:rPr>
      </w:pPr>
      <w:r>
        <w:rPr>
          <w:sz w:val="24"/>
          <w:szCs w:val="24"/>
        </w:rPr>
        <w:t>5/12  Didn’t get to 9-4 last week as I emailed out a test on Chapter 8.  This will allow us to see where we are on hypothesis testing.  I will once again try to introduce 9-4 dependent samples.  (You have to find the difference and use a 1 sample t – test on that amount)</w:t>
      </w:r>
    </w:p>
    <w:p w:rsidR="003B1D87" w:rsidRDefault="003B1D87" w:rsidP="00C00D42">
      <w:pPr>
        <w:ind w:firstLine="720"/>
        <w:rPr>
          <w:sz w:val="24"/>
          <w:szCs w:val="24"/>
        </w:rPr>
      </w:pPr>
    </w:p>
    <w:p w:rsidR="003B1D87" w:rsidRDefault="003B1D87" w:rsidP="00C00D42">
      <w:pPr>
        <w:ind w:firstLine="720"/>
        <w:rPr>
          <w:sz w:val="24"/>
          <w:szCs w:val="24"/>
        </w:rPr>
      </w:pPr>
      <w:r>
        <w:rPr>
          <w:sz w:val="24"/>
          <w:szCs w:val="24"/>
        </w:rPr>
        <w:t>5/14  More on 9-4 and we the test is due no later than today.  Emails have been sent reminding them of this deadline.</w:t>
      </w:r>
    </w:p>
    <w:p w:rsidR="0064112B" w:rsidRDefault="0064112B" w:rsidP="00C00D42">
      <w:pPr>
        <w:ind w:firstLine="720"/>
        <w:rPr>
          <w:sz w:val="24"/>
          <w:szCs w:val="24"/>
        </w:rPr>
      </w:pPr>
    </w:p>
    <w:p w:rsidR="0064112B" w:rsidRPr="00C00D42" w:rsidRDefault="0064112B" w:rsidP="00C00D42">
      <w:pPr>
        <w:ind w:firstLine="720"/>
        <w:rPr>
          <w:sz w:val="24"/>
          <w:szCs w:val="24"/>
        </w:rPr>
      </w:pPr>
    </w:p>
    <w:sectPr w:rsidR="0064112B" w:rsidRPr="00C00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27C8D"/>
    <w:multiLevelType w:val="hybridMultilevel"/>
    <w:tmpl w:val="9F56212C"/>
    <w:lvl w:ilvl="0" w:tplc="66649AB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C7"/>
    <w:rsid w:val="00231D0A"/>
    <w:rsid w:val="00263DC7"/>
    <w:rsid w:val="002A4C0D"/>
    <w:rsid w:val="003B1D87"/>
    <w:rsid w:val="00484422"/>
    <w:rsid w:val="0064112B"/>
    <w:rsid w:val="00700F8C"/>
    <w:rsid w:val="00A650C8"/>
    <w:rsid w:val="00C00D42"/>
    <w:rsid w:val="00C63602"/>
    <w:rsid w:val="00CD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91A55-BBE0-403C-9CCF-AE189B07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Pacatte</dc:creator>
  <cp:keywords/>
  <dc:description/>
  <cp:lastModifiedBy>Richard Thaxter</cp:lastModifiedBy>
  <cp:revision>2</cp:revision>
  <dcterms:created xsi:type="dcterms:W3CDTF">2020-05-11T15:42:00Z</dcterms:created>
  <dcterms:modified xsi:type="dcterms:W3CDTF">2020-05-11T15:42:00Z</dcterms:modified>
</cp:coreProperties>
</file>