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B5" w:rsidRPr="00D94863" w:rsidRDefault="002E03D4" w:rsidP="00D9486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CHS Human Communication </w:t>
      </w:r>
      <w:r w:rsidR="00A70E46" w:rsidRPr="00D94863">
        <w:rPr>
          <w:b/>
          <w:u w:val="single"/>
        </w:rPr>
        <w:t xml:space="preserve">– Mr. Bright   </w:t>
      </w:r>
      <w:r w:rsidR="000E2BB5" w:rsidRPr="00D94863">
        <w:rPr>
          <w:b/>
          <w:u w:val="single"/>
        </w:rPr>
        <w:t xml:space="preserve"> </w:t>
      </w:r>
      <w:r w:rsidR="00265A0B">
        <w:rPr>
          <w:b/>
          <w:u w:val="single"/>
        </w:rPr>
        <w:t xml:space="preserve">April </w:t>
      </w:r>
      <w:r w:rsidR="00326776">
        <w:rPr>
          <w:b/>
          <w:u w:val="single"/>
        </w:rPr>
        <w:t>23-29</w:t>
      </w:r>
    </w:p>
    <w:p w:rsidR="0055691F" w:rsidRDefault="0055691F" w:rsidP="0055691F">
      <w:pPr>
        <w:spacing w:after="0"/>
      </w:pPr>
      <w:r>
        <w:t>*I can</w:t>
      </w:r>
      <w:r w:rsidR="00265A0B">
        <w:t xml:space="preserve"> continue to</w:t>
      </w:r>
      <w:r>
        <w:t xml:space="preserve"> </w:t>
      </w:r>
      <w:r w:rsidR="002E03D4">
        <w:t>analyze concepts in human communication by researching and answering questions that address specific aspects of communication theory</w:t>
      </w:r>
      <w:r>
        <w:t>.</w:t>
      </w:r>
    </w:p>
    <w:p w:rsidR="00D4629A" w:rsidRDefault="004154F3" w:rsidP="000E2BB5">
      <w:pPr>
        <w:spacing w:after="0"/>
      </w:pPr>
      <w:r>
        <w:t>*I can</w:t>
      </w:r>
      <w:r w:rsidR="00AF12C2">
        <w:t xml:space="preserve"> </w:t>
      </w:r>
      <w:r w:rsidR="002E03D4">
        <w:t xml:space="preserve">write </w:t>
      </w:r>
      <w:r w:rsidR="00410A10">
        <w:t>a persuasive essay that addresses the impact of mass media on democracy</w:t>
      </w:r>
      <w:r w:rsidR="002E03D4">
        <w:t>.</w:t>
      </w:r>
      <w:r w:rsidR="00AF12C2">
        <w:t xml:space="preserve"> </w:t>
      </w:r>
    </w:p>
    <w:p w:rsidR="00D307A3" w:rsidRDefault="00D307A3"/>
    <w:p w:rsidR="000E2BB5" w:rsidRDefault="00D307A3">
      <w:r w:rsidRPr="00B83AA8">
        <w:rPr>
          <w:b/>
          <w:u w:val="single"/>
        </w:rPr>
        <w:t>Directions:</w:t>
      </w:r>
      <w:r>
        <w:t xml:space="preserve"> Following the t</w:t>
      </w:r>
      <w:r w:rsidR="00190257">
        <w:t>imeline on page two, submit your answer to Part 2, Final exam essay section</w:t>
      </w:r>
      <w:r>
        <w:t>.  P</w:t>
      </w:r>
      <w:r w:rsidR="00190257">
        <w:t xml:space="preserve">lease write your essay in a </w:t>
      </w:r>
      <w:r w:rsidRPr="00D307A3">
        <w:rPr>
          <w:b/>
          <w:u w:val="single"/>
        </w:rPr>
        <w:t>Google Document</w:t>
      </w:r>
      <w:r>
        <w:t xml:space="preserve">.  </w:t>
      </w:r>
    </w:p>
    <w:p w:rsidR="008E5F93" w:rsidRDefault="008E5F93" w:rsidP="00D307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874BC" w:rsidRPr="00265A0B" w:rsidRDefault="00D307A3" w:rsidP="00265A0B">
      <w:pPr>
        <w:spacing w:after="0"/>
        <w:rPr>
          <w:b/>
          <w:sz w:val="24"/>
          <w:szCs w:val="24"/>
        </w:rPr>
      </w:pPr>
      <w:r w:rsidRPr="00B83AA8">
        <w:rPr>
          <w:b/>
          <w:sz w:val="24"/>
          <w:szCs w:val="24"/>
          <w:u w:val="single"/>
        </w:rPr>
        <w:t>CHS Final Exam, Part</w:t>
      </w:r>
      <w:r w:rsidR="00C874BC">
        <w:rPr>
          <w:b/>
          <w:sz w:val="24"/>
          <w:szCs w:val="24"/>
          <w:u w:val="single"/>
        </w:rPr>
        <w:t xml:space="preserve"> 2, Essay section</w:t>
      </w:r>
      <w:r w:rsidR="00265A0B">
        <w:rPr>
          <w:b/>
          <w:sz w:val="24"/>
          <w:szCs w:val="24"/>
          <w:u w:val="single"/>
        </w:rPr>
        <w:t xml:space="preserve"> continued</w:t>
      </w:r>
      <w:r w:rsidR="00C874BC">
        <w:rPr>
          <w:b/>
          <w:sz w:val="24"/>
          <w:szCs w:val="24"/>
          <w:u w:val="single"/>
        </w:rPr>
        <w:t xml:space="preserve">:  </w:t>
      </w:r>
      <w:r w:rsidR="00C874BC" w:rsidRPr="00190257">
        <w:rPr>
          <w:b/>
          <w:sz w:val="24"/>
          <w:szCs w:val="24"/>
        </w:rPr>
        <w:t xml:space="preserve">Define the </w:t>
      </w:r>
      <w:r w:rsidR="00265A0B">
        <w:rPr>
          <w:b/>
          <w:sz w:val="24"/>
          <w:szCs w:val="24"/>
        </w:rPr>
        <w:t>last of the</w:t>
      </w:r>
      <w:r w:rsidR="00C874BC" w:rsidRPr="00190257">
        <w:rPr>
          <w:b/>
          <w:sz w:val="24"/>
          <w:szCs w:val="24"/>
        </w:rPr>
        <w:t xml:space="preserve"> three communication th</w:t>
      </w:r>
      <w:r w:rsidR="00265A0B">
        <w:rPr>
          <w:b/>
          <w:sz w:val="24"/>
          <w:szCs w:val="24"/>
        </w:rPr>
        <w:t>eories (cultivation theory), then address all three, Agenda Setting, Gatekeeping, and Cultivation theory,</w:t>
      </w:r>
      <w:r w:rsidR="00C874BC" w:rsidRPr="00190257">
        <w:rPr>
          <w:b/>
          <w:sz w:val="24"/>
          <w:szCs w:val="24"/>
        </w:rPr>
        <w:t xml:space="preserve"> in a </w:t>
      </w:r>
      <w:r w:rsidR="00B16DE4">
        <w:rPr>
          <w:b/>
          <w:sz w:val="24"/>
          <w:szCs w:val="24"/>
        </w:rPr>
        <w:t>5 paragraph</w:t>
      </w:r>
      <w:r w:rsidR="00C874BC" w:rsidRPr="00190257">
        <w:rPr>
          <w:b/>
          <w:sz w:val="24"/>
          <w:szCs w:val="24"/>
        </w:rPr>
        <w:t xml:space="preserve"> essay</w:t>
      </w:r>
      <w:r w:rsidR="00B16DE4">
        <w:rPr>
          <w:b/>
          <w:sz w:val="24"/>
          <w:szCs w:val="24"/>
        </w:rPr>
        <w:t xml:space="preserve"> (intro, three body paragraphs, conclusion)</w:t>
      </w:r>
      <w:r w:rsidR="00C874BC" w:rsidRPr="00190257">
        <w:rPr>
          <w:b/>
          <w:sz w:val="24"/>
          <w:szCs w:val="24"/>
        </w:rPr>
        <w:t xml:space="preserve"> using the prompt below.</w:t>
      </w:r>
    </w:p>
    <w:p w:rsidR="00C874BC" w:rsidRPr="00265A0B" w:rsidRDefault="00C874BC" w:rsidP="00265A0B">
      <w:pPr>
        <w:rPr>
          <w:b/>
          <w:sz w:val="24"/>
          <w:szCs w:val="24"/>
          <w:u w:val="single"/>
        </w:rPr>
      </w:pPr>
    </w:p>
    <w:p w:rsidR="00C874BC" w:rsidRPr="00190257" w:rsidRDefault="00190257" w:rsidP="00190257">
      <w:pPr>
        <w:rPr>
          <w:b/>
          <w:sz w:val="24"/>
          <w:szCs w:val="24"/>
          <w:u w:val="single"/>
        </w:rPr>
      </w:pPr>
      <w:r w:rsidRPr="00190257">
        <w:rPr>
          <w:b/>
          <w:sz w:val="24"/>
          <w:szCs w:val="24"/>
          <w:u w:val="single"/>
        </w:rPr>
        <w:t xml:space="preserve">Essay question: </w:t>
      </w:r>
      <w:r w:rsidR="00C874BC" w:rsidRPr="00190257">
        <w:rPr>
          <w:b/>
          <w:sz w:val="24"/>
          <w:szCs w:val="24"/>
        </w:rPr>
        <w:t xml:space="preserve">How do the above media </w:t>
      </w:r>
      <w:r w:rsidR="0007297C">
        <w:rPr>
          <w:b/>
          <w:sz w:val="24"/>
          <w:szCs w:val="24"/>
        </w:rPr>
        <w:t>theories</w:t>
      </w:r>
      <w:r w:rsidR="00C874BC" w:rsidRPr="00190257">
        <w:rPr>
          <w:b/>
          <w:sz w:val="24"/>
          <w:szCs w:val="24"/>
        </w:rPr>
        <w:t xml:space="preserve"> impact our democracy?</w:t>
      </w:r>
    </w:p>
    <w:p w:rsidR="00326776" w:rsidRDefault="00326776" w:rsidP="00326776">
      <w:pPr>
        <w:pStyle w:val="ListParagraph"/>
        <w:numPr>
          <w:ilvl w:val="0"/>
          <w:numId w:val="11"/>
        </w:numPr>
      </w:pPr>
      <w:r>
        <w:t xml:space="preserve"> Finish the above question if you have not already.</w:t>
      </w:r>
    </w:p>
    <w:p w:rsidR="00326776" w:rsidRDefault="00326776" w:rsidP="00326776">
      <w:pPr>
        <w:pStyle w:val="ListParagraph"/>
      </w:pPr>
    </w:p>
    <w:p w:rsidR="00326776" w:rsidRDefault="00326776" w:rsidP="00326776">
      <w:pPr>
        <w:pStyle w:val="ListParagraph"/>
        <w:numPr>
          <w:ilvl w:val="0"/>
          <w:numId w:val="11"/>
        </w:numPr>
      </w:pPr>
      <w:r>
        <w:t>Review the past part three questions on the attached document.  (This is the last part of the communication final, but you only have to formally answer number 20.)</w:t>
      </w:r>
    </w:p>
    <w:p w:rsidR="00326776" w:rsidRDefault="00326776" w:rsidP="00326776"/>
    <w:p w:rsidR="00326776" w:rsidRDefault="00326776" w:rsidP="00326776">
      <w:pPr>
        <w:pStyle w:val="ListParagraph"/>
        <w:numPr>
          <w:ilvl w:val="0"/>
          <w:numId w:val="11"/>
        </w:numPr>
      </w:pPr>
      <w:r>
        <w:t>Choose two of the nineteen past course questions that you think would be interesting to discuss further.  Email your two choices and we will discuss them during a zoom session or I will make a YouTube video about them.</w:t>
      </w:r>
    </w:p>
    <w:p w:rsidR="00326776" w:rsidRDefault="00326776" w:rsidP="00326776"/>
    <w:p w:rsidR="00326776" w:rsidRDefault="00326776" w:rsidP="00326776">
      <w:pPr>
        <w:pStyle w:val="ListParagraph"/>
        <w:numPr>
          <w:ilvl w:val="0"/>
          <w:numId w:val="11"/>
        </w:numPr>
      </w:pPr>
      <w:r>
        <w:t xml:space="preserve">Review the </w:t>
      </w:r>
      <w:r w:rsidR="0088235F">
        <w:t>video</w:t>
      </w:r>
      <w:r>
        <w:t xml:space="preserve"> on Plato’</w:t>
      </w:r>
      <w:r w:rsidR="0088235F">
        <w:t xml:space="preserve">s </w:t>
      </w:r>
      <w:r>
        <w:t xml:space="preserve">Republic…this </w:t>
      </w:r>
      <w:r w:rsidR="0088235F">
        <w:t xml:space="preserve">is your first hint to number 20: </w:t>
      </w:r>
      <w:hyperlink r:id="rId7" w:history="1">
        <w:r w:rsidR="0088235F" w:rsidRPr="0088235F">
          <w:rPr>
            <w:color w:val="0000FF"/>
            <w:u w:val="single"/>
          </w:rPr>
          <w:t>https://www.youtube.com/watch?v=ALXsaT6bqL0</w:t>
        </w:r>
      </w:hyperlink>
    </w:p>
    <w:p w:rsidR="00C874BC" w:rsidRPr="0088235F" w:rsidRDefault="0088235F" w:rsidP="001F55DD">
      <w:pPr>
        <w:rPr>
          <w:b/>
        </w:rPr>
      </w:pPr>
      <w:r w:rsidRPr="0088235F">
        <w:rPr>
          <w:b/>
        </w:rPr>
        <w:t>This video is also in my playlist.</w:t>
      </w:r>
    </w:p>
    <w:p w:rsidR="00FE35DF" w:rsidRDefault="003D38DA" w:rsidP="00D94863">
      <w:pPr>
        <w:spacing w:after="0"/>
      </w:pPr>
      <w:r>
        <w:t xml:space="preserve">*Email </w:t>
      </w:r>
      <w:r w:rsidR="00FE35DF">
        <w:t>Mr. Bright with questions</w:t>
      </w:r>
      <w:r w:rsidR="005F1B04">
        <w:t>.</w:t>
      </w:r>
    </w:p>
    <w:p w:rsidR="00D94863" w:rsidRDefault="00FE35DF" w:rsidP="002F5341">
      <w:pPr>
        <w:spacing w:after="0"/>
      </w:pPr>
      <w:r>
        <w:t>*Keep</w:t>
      </w:r>
      <w:r w:rsidR="001C794F">
        <w:t xml:space="preserve"> yo</w:t>
      </w:r>
      <w:r w:rsidR="00921947">
        <w:t>ur eye out for</w:t>
      </w:r>
      <w:r w:rsidR="005F1B04">
        <w:t xml:space="preserve"> emails with</w:t>
      </w:r>
      <w:r w:rsidR="00921947">
        <w:t xml:space="preserve"> links to </w:t>
      </w:r>
      <w:r w:rsidR="00CC2D4B">
        <w:t xml:space="preserve">additional </w:t>
      </w:r>
      <w:r w:rsidR="001C794F">
        <w:t>or</w:t>
      </w:r>
      <w:r w:rsidR="00921947">
        <w:t>i</w:t>
      </w:r>
      <w:r w:rsidR="001C794F">
        <w:t xml:space="preserve">ginal </w:t>
      </w:r>
      <w:r w:rsidR="00921947">
        <w:t>YouTube videos</w:t>
      </w:r>
      <w:r w:rsidR="000C1EBF">
        <w:t>.</w:t>
      </w:r>
    </w:p>
    <w:p w:rsidR="00326776" w:rsidRDefault="00326776" w:rsidP="002F5341">
      <w:pPr>
        <w:spacing w:after="0"/>
      </w:pPr>
      <w:r>
        <w:t>*Notes are on the next page:</w:t>
      </w: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  <w:bookmarkStart w:id="0" w:name="_GoBack"/>
      <w:bookmarkEnd w:id="0"/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832B0B" w:rsidRPr="00FC3D5A" w:rsidRDefault="00832B0B" w:rsidP="00832B0B">
      <w:pPr>
        <w:rPr>
          <w:sz w:val="24"/>
          <w:szCs w:val="24"/>
        </w:rPr>
      </w:pPr>
      <w:r w:rsidRPr="00FC3D5A">
        <w:rPr>
          <w:sz w:val="24"/>
          <w:szCs w:val="24"/>
        </w:rPr>
        <w:t>Introduction to Human Communication, 2020 Final, Part 3:</w:t>
      </w:r>
    </w:p>
    <w:p w:rsidR="00832B0B" w:rsidRPr="00832B0B" w:rsidRDefault="00832B0B" w:rsidP="00832B0B">
      <w:pPr>
        <w:rPr>
          <w:sz w:val="24"/>
          <w:szCs w:val="24"/>
        </w:rPr>
      </w:pPr>
      <w:r w:rsidRPr="00832B0B">
        <w:rPr>
          <w:sz w:val="24"/>
          <w:szCs w:val="24"/>
        </w:rPr>
        <w:t>(Mass media audience’s awareness questions or “leave the cave” questions.)</w:t>
      </w:r>
    </w:p>
    <w:p w:rsidR="00832B0B" w:rsidRPr="00FC3D5A" w:rsidRDefault="00832B0B" w:rsidP="00832B0B">
      <w:pPr>
        <w:pStyle w:val="ListParagraph"/>
        <w:numPr>
          <w:ilvl w:val="0"/>
          <w:numId w:val="12"/>
        </w:numPr>
        <w:spacing w:after="0" w:line="276" w:lineRule="auto"/>
        <w:rPr>
          <w:rFonts w:ascii="Adobe Hebrew" w:hAnsi="Adobe Hebrew" w:cs="Adobe Hebrew"/>
          <w:sz w:val="24"/>
          <w:szCs w:val="24"/>
        </w:rPr>
      </w:pPr>
      <w:r w:rsidRPr="00FC3D5A">
        <w:rPr>
          <w:rFonts w:ascii="Adobe Hebrew" w:hAnsi="Adobe Hebrew" w:cs="Adobe Hebrew"/>
          <w:sz w:val="24"/>
          <w:szCs w:val="24"/>
        </w:rPr>
        <w:t>2001: Who’s in charge and who gave the order to march? (The rhetorician)</w:t>
      </w:r>
    </w:p>
    <w:p w:rsidR="00832B0B" w:rsidRPr="00FC3D5A" w:rsidRDefault="00832B0B" w:rsidP="00832B0B">
      <w:pPr>
        <w:pStyle w:val="ListParagraph"/>
        <w:numPr>
          <w:ilvl w:val="0"/>
          <w:numId w:val="12"/>
        </w:numPr>
        <w:spacing w:after="0" w:line="276" w:lineRule="auto"/>
        <w:rPr>
          <w:rFonts w:ascii="Adobe Hebrew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>2002: Define Cruise and Anti-Cruise. (Obstacles vs. Freedom)</w:t>
      </w:r>
    </w:p>
    <w:p w:rsidR="00832B0B" w:rsidRPr="00FC3D5A" w:rsidRDefault="00832B0B" w:rsidP="00832B0B">
      <w:pPr>
        <w:pStyle w:val="ListParagraph"/>
        <w:numPr>
          <w:ilvl w:val="0"/>
          <w:numId w:val="12"/>
        </w:numPr>
        <w:spacing w:after="0" w:line="276" w:lineRule="auto"/>
        <w:rPr>
          <w:rFonts w:ascii="Adobe Hebrew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>2003:  What is the meaning and purpose of Lucky 13? (The unfortunate became fortunate)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</w:rPr>
      </w:pPr>
      <w:r w:rsidRPr="00FC3D5A">
        <w:rPr>
          <w:rFonts w:ascii="Adobe Hebrew" w:eastAsia="Adobe Gothic Std B" w:hAnsi="Adobe Hebrew" w:cs="Adobe Hebrew"/>
          <w:b w:val="0"/>
        </w:rPr>
        <w:t>2004:  What is the real question? (It’s a question of control…)</w:t>
      </w:r>
    </w:p>
    <w:p w:rsidR="00832B0B" w:rsidRPr="00FC3D5A" w:rsidRDefault="00832B0B" w:rsidP="00832B0B">
      <w:pPr>
        <w:rPr>
          <w:sz w:val="24"/>
          <w:szCs w:val="24"/>
        </w:rPr>
      </w:pPr>
    </w:p>
    <w:p w:rsidR="00832B0B" w:rsidRPr="00832B0B" w:rsidRDefault="00832B0B" w:rsidP="00832B0B">
      <w:pPr>
        <w:rPr>
          <w:sz w:val="24"/>
          <w:szCs w:val="24"/>
        </w:rPr>
      </w:pPr>
      <w:r w:rsidRPr="00832B0B">
        <w:rPr>
          <w:sz w:val="24"/>
          <w:szCs w:val="24"/>
        </w:rPr>
        <w:t>(Mass media personality awareness questions or “people who have left the cave and returned” questions.)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</w:rPr>
      </w:pPr>
      <w:r w:rsidRPr="00FC3D5A">
        <w:rPr>
          <w:rFonts w:ascii="Adobe Hebrew" w:eastAsia="Adobe Gothic Std B" w:hAnsi="Adobe Hebrew" w:cs="Adobe Hebrew"/>
          <w:b w:val="0"/>
        </w:rPr>
        <w:t>2005:  Why would Bob Dylan not need a course like this? (He gets it.)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</w:rPr>
      </w:pPr>
      <w:r w:rsidRPr="00FC3D5A">
        <w:rPr>
          <w:rFonts w:ascii="Adobe Hebrew" w:eastAsia="Adobe Gothic Std B" w:hAnsi="Adobe Hebrew" w:cs="Adobe Hebrew"/>
          <w:b w:val="0"/>
        </w:rPr>
        <w:t>2006: What is the real difference between The Daily Show and other network news? (He’s real)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</w:rPr>
      </w:pPr>
      <w:r w:rsidRPr="00FC3D5A">
        <w:rPr>
          <w:rFonts w:ascii="Adobe Hebrew" w:eastAsia="Adobe Gothic Std B" w:hAnsi="Adobe Hebrew" w:cs="Adobe Hebrew"/>
          <w:b w:val="0"/>
        </w:rPr>
        <w:t>2007:  Who is one soldier?</w:t>
      </w:r>
    </w:p>
    <w:p w:rsidR="00832B0B" w:rsidRPr="00FC3D5A" w:rsidRDefault="00832B0B" w:rsidP="00832B0B">
      <w:pPr>
        <w:rPr>
          <w:sz w:val="24"/>
          <w:szCs w:val="24"/>
        </w:rPr>
      </w:pPr>
    </w:p>
    <w:p w:rsidR="00832B0B" w:rsidRPr="00832B0B" w:rsidRDefault="00832B0B" w:rsidP="00832B0B">
      <w:pPr>
        <w:rPr>
          <w:sz w:val="24"/>
          <w:szCs w:val="24"/>
        </w:rPr>
      </w:pPr>
      <w:r w:rsidRPr="00832B0B">
        <w:rPr>
          <w:sz w:val="24"/>
          <w:szCs w:val="24"/>
        </w:rPr>
        <w:t>(Mass media effects questions or “how the cave works” questions. “Who benefits?”)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</w:rPr>
      </w:pPr>
      <w:r w:rsidRPr="00FC3D5A">
        <w:rPr>
          <w:rFonts w:ascii="Adobe Hebrew" w:eastAsia="Adobe Gothic Std B" w:hAnsi="Adobe Hebrew" w:cs="Adobe Hebrew"/>
          <w:b w:val="0"/>
        </w:rPr>
        <w:t>2008:  Being where?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  <w:u w:val="single"/>
        </w:rPr>
      </w:pPr>
      <w:r w:rsidRPr="00FC3D5A">
        <w:rPr>
          <w:rFonts w:ascii="Adobe Hebrew" w:eastAsia="Adobe Gothic Std B" w:hAnsi="Adobe Hebrew" w:cs="Adobe Hebrew"/>
          <w:b w:val="0"/>
          <w:u w:val="single"/>
        </w:rPr>
        <w:t xml:space="preserve">Spring 2009:  Who buried Paul? </w:t>
      </w:r>
      <w:r w:rsidRPr="00FC3D5A">
        <w:rPr>
          <w:rFonts w:ascii="Adobe Hebrew" w:eastAsia="Adobe Gothic Std B" w:hAnsi="Adobe Hebrew" w:cs="Adobe Hebrew"/>
          <w:b w:val="0"/>
        </w:rPr>
        <w:t>(Weapons of mass distraction)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</w:rPr>
      </w:pPr>
      <w:r w:rsidRPr="00FC3D5A">
        <w:rPr>
          <w:rFonts w:ascii="Adobe Hebrew" w:eastAsia="Adobe Gothic Std B" w:hAnsi="Adobe Hebrew" w:cs="Adobe Hebrew"/>
          <w:b w:val="0"/>
        </w:rPr>
        <w:t>Fall 2009:  Accident waiting to happen or great leap forward? (Leaving the cave or staying?)</w:t>
      </w:r>
    </w:p>
    <w:p w:rsidR="00832B0B" w:rsidRPr="00FC3D5A" w:rsidRDefault="00832B0B" w:rsidP="00832B0B">
      <w:pPr>
        <w:pStyle w:val="Heading2"/>
        <w:numPr>
          <w:ilvl w:val="0"/>
          <w:numId w:val="13"/>
        </w:numPr>
        <w:rPr>
          <w:rFonts w:ascii="Adobe Hebrew" w:eastAsia="Adobe Gothic Std B" w:hAnsi="Adobe Hebrew" w:cs="Adobe Hebrew"/>
          <w:b w:val="0"/>
        </w:rPr>
      </w:pPr>
      <w:r w:rsidRPr="00FC3D5A">
        <w:rPr>
          <w:rFonts w:ascii="Adobe Hebrew" w:eastAsia="Adobe Gothic Std B" w:hAnsi="Adobe Hebrew" w:cs="Adobe Hebrew"/>
          <w:b w:val="0"/>
        </w:rPr>
        <w:t>Spring 2010:  What is the word? (Connections)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0" w:line="276" w:lineRule="auto"/>
        <w:rPr>
          <w:rFonts w:ascii="Adobe Hebrew" w:eastAsia="Adobe Gothic Std B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>Spring 2011:  Ever get the feeling you’ve been cheated?</w:t>
      </w:r>
    </w:p>
    <w:p w:rsidR="00832B0B" w:rsidRPr="00FC3D5A" w:rsidRDefault="00832B0B" w:rsidP="00832B0B">
      <w:pPr>
        <w:pStyle w:val="ListParagraph"/>
        <w:spacing w:after="0"/>
        <w:ind w:left="3600"/>
        <w:rPr>
          <w:rFonts w:ascii="Adobe Hebrew" w:eastAsia="Adobe Gothic Std B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>(Why, yes.  Whenever I watch post Fairness Doctrine TV news…)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0" w:line="276" w:lineRule="auto"/>
        <w:rPr>
          <w:rFonts w:ascii="Adobe Hebrew" w:eastAsia="Adobe Gothic Std B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>2012: Why jump ship during the Maelstrom? (“We cannot trust our instincts.  They will destroy us.” –M.M.)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0" w:line="276" w:lineRule="auto"/>
        <w:rPr>
          <w:rFonts w:ascii="Adobe Hebrew" w:eastAsia="Adobe Gothic Std B" w:hAnsi="Adobe Hebrew" w:cs="Adobe Hebrew"/>
          <w:sz w:val="24"/>
          <w:szCs w:val="24"/>
          <w:u w:val="single"/>
        </w:rPr>
      </w:pPr>
      <w:r w:rsidRPr="00FC3D5A">
        <w:rPr>
          <w:rFonts w:ascii="Adobe Hebrew" w:eastAsia="Adobe Gothic Std B" w:hAnsi="Adobe Hebrew" w:cs="Adobe Hebrew"/>
          <w:sz w:val="24"/>
          <w:szCs w:val="24"/>
          <w:u w:val="single"/>
        </w:rPr>
        <w:t xml:space="preserve">2013: Who is the trinity killer? </w:t>
      </w:r>
      <w:r w:rsidRPr="00FC3D5A">
        <w:rPr>
          <w:rFonts w:ascii="Adobe Hebrew" w:eastAsia="Adobe Gothic Std B" w:hAnsi="Adobe Hebrew" w:cs="Adobe Hebrew"/>
          <w:sz w:val="24"/>
          <w:szCs w:val="24"/>
        </w:rPr>
        <w:t>(Donovan is an unwitting tool of the trinity killer)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0" w:line="276" w:lineRule="auto"/>
        <w:rPr>
          <w:rFonts w:ascii="Adobe Hebrew" w:eastAsia="Adobe Gothic Std B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>2014: How did you get burned by the coffee?</w:t>
      </w:r>
    </w:p>
    <w:p w:rsidR="00832B0B" w:rsidRPr="00FC3D5A" w:rsidRDefault="00832B0B" w:rsidP="00832B0B">
      <w:pPr>
        <w:pStyle w:val="ListParagraph"/>
        <w:spacing w:after="0"/>
        <w:ind w:left="3600"/>
        <w:rPr>
          <w:rFonts w:ascii="Adobe Hebrew" w:eastAsia="Adobe Gothic Std B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 xml:space="preserve">(Tort “reform” now enjoys public support.)  </w:t>
      </w:r>
    </w:p>
    <w:p w:rsidR="00832B0B" w:rsidRPr="00FC3D5A" w:rsidRDefault="00832B0B" w:rsidP="00832B0B">
      <w:pPr>
        <w:spacing w:after="0"/>
        <w:rPr>
          <w:rFonts w:ascii="Adobe Hebrew" w:eastAsia="Adobe Gothic Std B" w:hAnsi="Adobe Hebrew" w:cs="Adobe Hebrew"/>
          <w:sz w:val="24"/>
          <w:szCs w:val="24"/>
          <w:u w:val="single"/>
        </w:rPr>
      </w:pP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0" w:line="276" w:lineRule="auto"/>
        <w:rPr>
          <w:rFonts w:ascii="Adobe Hebrew" w:eastAsia="Adobe Gothic Std B" w:hAnsi="Adobe Hebrew" w:cs="Adobe Hebrew"/>
          <w:sz w:val="24"/>
          <w:szCs w:val="24"/>
        </w:rPr>
      </w:pPr>
      <w:r w:rsidRPr="00FC3D5A">
        <w:rPr>
          <w:rFonts w:ascii="Adobe Hebrew" w:eastAsia="Adobe Gothic Std B" w:hAnsi="Adobe Hebrew" w:cs="Adobe Hebrew"/>
          <w:sz w:val="24"/>
          <w:szCs w:val="24"/>
        </w:rPr>
        <w:t>2015: Who is the Samurai? (You are your own obstruction to the cave exit.)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0" w:line="276" w:lineRule="auto"/>
        <w:rPr>
          <w:rFonts w:ascii="Adobe Hebrew" w:hAnsi="Adobe Hebrew" w:cs="Adobe Hebrew"/>
          <w:sz w:val="24"/>
          <w:szCs w:val="24"/>
        </w:rPr>
      </w:pPr>
      <w:r w:rsidRPr="00FC3D5A">
        <w:rPr>
          <w:rFonts w:ascii="Adobe Hebrew" w:hAnsi="Adobe Hebrew" w:cs="Adobe Hebrew"/>
          <w:sz w:val="24"/>
          <w:szCs w:val="24"/>
        </w:rPr>
        <w:lastRenderedPageBreak/>
        <w:t>2017: *Why can’t Mr. Bright come up with a course question this year?</w:t>
      </w:r>
    </w:p>
    <w:p w:rsidR="00832B0B" w:rsidRPr="00FC3D5A" w:rsidRDefault="00832B0B" w:rsidP="00832B0B">
      <w:pPr>
        <w:pStyle w:val="ListParagraph"/>
        <w:spacing w:after="0"/>
        <w:ind w:left="3600"/>
        <w:rPr>
          <w:rFonts w:ascii="Adobe Hebrew" w:hAnsi="Adobe Hebrew" w:cs="Adobe Hebrew"/>
          <w:sz w:val="24"/>
          <w:szCs w:val="24"/>
        </w:rPr>
      </w:pPr>
      <w:r w:rsidRPr="00FC3D5A">
        <w:rPr>
          <w:rFonts w:ascii="Adobe Hebrew" w:hAnsi="Adobe Hebrew" w:cs="Adobe Hebrew"/>
          <w:sz w:val="24"/>
          <w:szCs w:val="24"/>
        </w:rPr>
        <w:t xml:space="preserve">(Exponential changes in the media…and the clientele.  “We shape our tools and they, in turn, shape us.”-from </w:t>
      </w:r>
      <w:proofErr w:type="spellStart"/>
      <w:r w:rsidRPr="00FC3D5A">
        <w:rPr>
          <w:rFonts w:ascii="Adobe Hebrew" w:hAnsi="Adobe Hebrew" w:cs="Adobe Hebrew"/>
          <w:i/>
          <w:sz w:val="24"/>
          <w:szCs w:val="24"/>
        </w:rPr>
        <w:t>Mcluhan’s</w:t>
      </w:r>
      <w:proofErr w:type="spellEnd"/>
      <w:r w:rsidRPr="00FC3D5A">
        <w:rPr>
          <w:rFonts w:ascii="Adobe Hebrew" w:hAnsi="Adobe Hebrew" w:cs="Adobe Hebrew"/>
          <w:i/>
          <w:sz w:val="24"/>
          <w:szCs w:val="24"/>
        </w:rPr>
        <w:t xml:space="preserve"> Wake</w:t>
      </w:r>
      <w:r w:rsidRPr="00FC3D5A">
        <w:rPr>
          <w:rFonts w:ascii="Adobe Hebrew" w:hAnsi="Adobe Hebrew" w:cs="Adobe Hebrew"/>
          <w:sz w:val="24"/>
          <w:szCs w:val="24"/>
        </w:rPr>
        <w:t>)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eastAsia="Adobe Gothic Std B" w:hAnsi="Times New Roman" w:cs="Times New Roman"/>
          <w:sz w:val="24"/>
          <w:szCs w:val="24"/>
        </w:rPr>
      </w:pPr>
      <w:r w:rsidRPr="00FC3D5A">
        <w:rPr>
          <w:rFonts w:ascii="Times New Roman" w:eastAsia="Adobe Gothic Std B" w:hAnsi="Times New Roman" w:cs="Times New Roman"/>
          <w:sz w:val="24"/>
          <w:szCs w:val="24"/>
        </w:rPr>
        <w:t xml:space="preserve">2018: “I say it </w:t>
      </w:r>
      <w:proofErr w:type="gramStart"/>
      <w:r w:rsidRPr="00FC3D5A">
        <w:rPr>
          <w:rFonts w:ascii="Times New Roman" w:eastAsia="Adobe Gothic Std B" w:hAnsi="Times New Roman" w:cs="Times New Roman"/>
          <w:sz w:val="24"/>
          <w:szCs w:val="24"/>
        </w:rPr>
        <w:t>here,</w:t>
      </w:r>
      <w:proofErr w:type="gramEnd"/>
      <w:r w:rsidRPr="00FC3D5A">
        <w:rPr>
          <w:rFonts w:ascii="Times New Roman" w:eastAsia="Adobe Gothic Std B" w:hAnsi="Times New Roman" w:cs="Times New Roman"/>
          <w:sz w:val="24"/>
          <w:szCs w:val="24"/>
        </w:rPr>
        <w:t xml:space="preserve"> it comes out there” got us where?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eastAsia="Adobe Gothic Std B" w:hAnsi="Times New Roman" w:cs="Times New Roman"/>
          <w:sz w:val="24"/>
          <w:szCs w:val="24"/>
        </w:rPr>
      </w:pPr>
      <w:r w:rsidRPr="00FC3D5A">
        <w:rPr>
          <w:rFonts w:ascii="Times New Roman" w:eastAsia="Adobe Gothic Std B" w:hAnsi="Times New Roman" w:cs="Times New Roman"/>
          <w:sz w:val="24"/>
          <w:szCs w:val="24"/>
        </w:rPr>
        <w:t>2019: ELA 12, how did you get on this list? (June 17)</w:t>
      </w:r>
    </w:p>
    <w:p w:rsidR="00832B0B" w:rsidRPr="00FC3D5A" w:rsidRDefault="00832B0B" w:rsidP="00832B0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eastAsia="Adobe Gothic Std B" w:hAnsi="Times New Roman" w:cs="Times New Roman"/>
          <w:sz w:val="24"/>
          <w:szCs w:val="24"/>
        </w:rPr>
      </w:pPr>
      <w:r w:rsidRPr="00FC3D5A">
        <w:rPr>
          <w:rFonts w:ascii="Times New Roman" w:eastAsia="Adobe Gothic Std B" w:hAnsi="Times New Roman" w:cs="Times New Roman"/>
          <w:sz w:val="24"/>
          <w:szCs w:val="24"/>
        </w:rPr>
        <w:t>???</w:t>
      </w:r>
    </w:p>
    <w:p w:rsidR="00832B0B" w:rsidRDefault="00832B0B" w:rsidP="002F5341">
      <w:pPr>
        <w:spacing w:after="0"/>
      </w:pPr>
    </w:p>
    <w:p w:rsidR="00832B0B" w:rsidRDefault="00832B0B" w:rsidP="002F5341">
      <w:pPr>
        <w:spacing w:after="0"/>
      </w:pPr>
    </w:p>
    <w:p w:rsidR="00B83AA8" w:rsidRDefault="00B83AA8"/>
    <w:sectPr w:rsidR="00B83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35" w:rsidRDefault="00F26635" w:rsidP="001C794F">
      <w:pPr>
        <w:spacing w:after="0" w:line="240" w:lineRule="auto"/>
      </w:pPr>
      <w:r>
        <w:separator/>
      </w:r>
    </w:p>
  </w:endnote>
  <w:endnote w:type="continuationSeparator" w:id="0">
    <w:p w:rsidR="00F26635" w:rsidRDefault="00F26635" w:rsidP="001C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04" w:rsidRDefault="005F1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04" w:rsidRDefault="005F1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04" w:rsidRDefault="005F1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35" w:rsidRDefault="00F26635" w:rsidP="001C794F">
      <w:pPr>
        <w:spacing w:after="0" w:line="240" w:lineRule="auto"/>
      </w:pPr>
      <w:r>
        <w:separator/>
      </w:r>
    </w:p>
  </w:footnote>
  <w:footnote w:type="continuationSeparator" w:id="0">
    <w:p w:rsidR="00F26635" w:rsidRDefault="00F26635" w:rsidP="001C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04" w:rsidRDefault="005F1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4F" w:rsidRDefault="001C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04" w:rsidRDefault="005F1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ABD"/>
    <w:multiLevelType w:val="hybridMultilevel"/>
    <w:tmpl w:val="89343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A29"/>
    <w:multiLevelType w:val="hybridMultilevel"/>
    <w:tmpl w:val="45FA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2CC"/>
    <w:multiLevelType w:val="multilevel"/>
    <w:tmpl w:val="40E8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D503A"/>
    <w:multiLevelType w:val="hybridMultilevel"/>
    <w:tmpl w:val="998051FC"/>
    <w:lvl w:ilvl="0" w:tplc="858E1F00">
      <w:start w:val="4"/>
      <w:numFmt w:val="upperRoman"/>
      <w:lvlText w:val="%1)"/>
      <w:lvlJc w:val="left"/>
      <w:pPr>
        <w:ind w:left="20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BC3A8D"/>
    <w:multiLevelType w:val="hybridMultilevel"/>
    <w:tmpl w:val="18F85648"/>
    <w:lvl w:ilvl="0" w:tplc="A32415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E7D45"/>
    <w:multiLevelType w:val="hybridMultilevel"/>
    <w:tmpl w:val="23BC6D34"/>
    <w:lvl w:ilvl="0" w:tplc="6D443A10">
      <w:start w:val="1"/>
      <w:numFmt w:val="decimal"/>
      <w:lvlText w:val="%1)"/>
      <w:lvlJc w:val="left"/>
      <w:pPr>
        <w:ind w:left="29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6" w15:restartNumberingAfterBreak="0">
    <w:nsid w:val="55D22B61"/>
    <w:multiLevelType w:val="hybridMultilevel"/>
    <w:tmpl w:val="9402B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335B"/>
    <w:multiLevelType w:val="hybridMultilevel"/>
    <w:tmpl w:val="135865C8"/>
    <w:lvl w:ilvl="0" w:tplc="C322830E">
      <w:start w:val="1"/>
      <w:numFmt w:val="upperRoman"/>
      <w:lvlText w:val="%1)"/>
      <w:lvlJc w:val="left"/>
      <w:pPr>
        <w:ind w:left="20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A60AF"/>
    <w:multiLevelType w:val="hybridMultilevel"/>
    <w:tmpl w:val="69EC1020"/>
    <w:lvl w:ilvl="0" w:tplc="33661A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72FE2"/>
    <w:multiLevelType w:val="hybridMultilevel"/>
    <w:tmpl w:val="72442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650D"/>
    <w:multiLevelType w:val="hybridMultilevel"/>
    <w:tmpl w:val="6AF6B7B4"/>
    <w:lvl w:ilvl="0" w:tplc="1C0C7498">
      <w:start w:val="4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1" w15:restartNumberingAfterBreak="0">
    <w:nsid w:val="75CE3081"/>
    <w:multiLevelType w:val="hybridMultilevel"/>
    <w:tmpl w:val="64B4CFD8"/>
    <w:lvl w:ilvl="0" w:tplc="A600E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210B1"/>
    <w:multiLevelType w:val="hybridMultilevel"/>
    <w:tmpl w:val="E82693B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A"/>
    <w:rsid w:val="0007297C"/>
    <w:rsid w:val="00087123"/>
    <w:rsid w:val="000C1EBF"/>
    <w:rsid w:val="000E2BB5"/>
    <w:rsid w:val="0018112C"/>
    <w:rsid w:val="00190257"/>
    <w:rsid w:val="001C794F"/>
    <w:rsid w:val="001E59B8"/>
    <w:rsid w:val="001F55DD"/>
    <w:rsid w:val="002604CB"/>
    <w:rsid w:val="00265A0B"/>
    <w:rsid w:val="002E03D4"/>
    <w:rsid w:val="002F5341"/>
    <w:rsid w:val="00326776"/>
    <w:rsid w:val="003D38DA"/>
    <w:rsid w:val="003F02C0"/>
    <w:rsid w:val="003F6FE9"/>
    <w:rsid w:val="00410A10"/>
    <w:rsid w:val="004154F3"/>
    <w:rsid w:val="00431331"/>
    <w:rsid w:val="00446FAD"/>
    <w:rsid w:val="00465139"/>
    <w:rsid w:val="004805B4"/>
    <w:rsid w:val="00497B19"/>
    <w:rsid w:val="004E4332"/>
    <w:rsid w:val="0055691F"/>
    <w:rsid w:val="00584049"/>
    <w:rsid w:val="005876E5"/>
    <w:rsid w:val="005C6AC3"/>
    <w:rsid w:val="005F1B04"/>
    <w:rsid w:val="00832B0B"/>
    <w:rsid w:val="00872810"/>
    <w:rsid w:val="0088235F"/>
    <w:rsid w:val="008E5F93"/>
    <w:rsid w:val="00921947"/>
    <w:rsid w:val="00947A56"/>
    <w:rsid w:val="00A70E46"/>
    <w:rsid w:val="00AA1D4F"/>
    <w:rsid w:val="00AF12C2"/>
    <w:rsid w:val="00B16DE4"/>
    <w:rsid w:val="00B51C11"/>
    <w:rsid w:val="00B83AA8"/>
    <w:rsid w:val="00C34503"/>
    <w:rsid w:val="00C874BC"/>
    <w:rsid w:val="00CC161E"/>
    <w:rsid w:val="00CC2D4B"/>
    <w:rsid w:val="00D307A3"/>
    <w:rsid w:val="00D4629A"/>
    <w:rsid w:val="00D7021E"/>
    <w:rsid w:val="00D94863"/>
    <w:rsid w:val="00F26635"/>
    <w:rsid w:val="00FB0883"/>
    <w:rsid w:val="00FE35DF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88F8"/>
  <w15:chartTrackingRefBased/>
  <w15:docId w15:val="{9496504F-C4B5-4CC5-A7D0-8C3C166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2B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4F"/>
  </w:style>
  <w:style w:type="paragraph" w:styleId="Footer">
    <w:name w:val="footer"/>
    <w:basedOn w:val="Normal"/>
    <w:link w:val="Foot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4F"/>
  </w:style>
  <w:style w:type="character" w:styleId="Hyperlink">
    <w:name w:val="Hyperlink"/>
    <w:basedOn w:val="DefaultParagraphFont"/>
    <w:uiPriority w:val="99"/>
    <w:semiHidden/>
    <w:unhideWhenUsed/>
    <w:rsid w:val="00497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4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32B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XsaT6bqL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5</cp:revision>
  <dcterms:created xsi:type="dcterms:W3CDTF">2020-04-22T01:11:00Z</dcterms:created>
  <dcterms:modified xsi:type="dcterms:W3CDTF">2020-04-22T01:21:00Z</dcterms:modified>
</cp:coreProperties>
</file>