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8</w:t>
      </w:r>
      <w:r>
        <w:rPr>
          <w:rFonts w:ascii="Calibri" w:hAnsi="Calibri"/>
          <w:vertAlign w:val="superscript"/>
          <w:rtl w:val="0"/>
          <w:lang w:val="en-US"/>
        </w:rPr>
        <w:t>th</w:t>
      </w:r>
      <w:r>
        <w:rPr>
          <w:rFonts w:ascii="Calibri" w:hAnsi="Calibri"/>
          <w:rtl w:val="0"/>
          <w:lang w:val="en-US"/>
        </w:rPr>
        <w:t xml:space="preserve"> Grade ELA Weekly Schedule_Johnson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14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9"/>
        <w:gridCol w:w="3014"/>
        <w:gridCol w:w="3015"/>
        <w:gridCol w:w="2394"/>
        <w:gridCol w:w="2394"/>
        <w:gridCol w:w="232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Monday, 3.30</w:t>
            </w:r>
            <w:r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Tuesday, 3.31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Wednesday 4.1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Thursday 4.2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Friday 4.3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Lesson/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7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Planning Exercise and Vocab</w:t>
            </w: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Planning Exercise, Take 2 and Vocab</w:t>
            </w: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Planning Exercise, Take 2 and Vocab</w:t>
            </w: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Purpose Exercise</w:t>
            </w:r>
            <w:r>
              <w:rPr>
                <w:rFonts w:ascii="Calibri" w:hAnsi="Calibri"/>
                <w:rtl w:val="0"/>
                <w:lang w:val="en-US"/>
              </w:rPr>
              <w:t>, Take 2, Vocab, and Work Time.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Purpose Exercise</w:t>
            </w:r>
            <w:r>
              <w:rPr>
                <w:rFonts w:ascii="Calibri" w:hAnsi="Calibri"/>
                <w:rtl w:val="0"/>
                <w:lang w:val="en-US"/>
              </w:rPr>
              <w:t>, Take 2, Vocab, and Work Time.</w:t>
            </w: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Zoom Schedule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B Day, Per. 7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11:00-11:45AM</w:t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A Day, Per. 1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9:00-9:45AM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B Day, Per. 7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11:00-11:45AM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A Day, Per. 1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9:00-9:45AM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B Day, Per. 7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11:00-11:45AM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Materials Needed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2. Access to documents</w:t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After this lesson, focus on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reading texts for your essay </w:t>
            </w:r>
            <w:r>
              <w:rPr>
                <w:rFonts w:ascii="Calibri" w:hAnsi="Calibri"/>
                <w:rtl w:val="0"/>
                <w:lang w:val="en-US"/>
              </w:rPr>
              <w:t xml:space="preserve">and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completing vocabulary exercises </w:t>
            </w:r>
            <w:r>
              <w:rPr>
                <w:rFonts w:ascii="Calibri" w:hAnsi="Calibri"/>
                <w:rtl w:val="0"/>
                <w:lang w:val="en-US"/>
              </w:rPr>
              <w:t>for HW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After this lesson, keep up your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vocabulary exercises</w:t>
            </w:r>
            <w:r>
              <w:rPr>
                <w:rFonts w:ascii="Calibri" w:hAnsi="Calibri"/>
                <w:rtl w:val="0"/>
                <w:lang w:val="en-US"/>
              </w:rPr>
              <w:t xml:space="preserve"> and get to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work on your essay plans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After this lesson, keep up your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vocabulary exercises</w:t>
            </w:r>
            <w:r>
              <w:rPr>
                <w:rFonts w:ascii="Calibri" w:hAnsi="Calibri"/>
                <w:rtl w:val="0"/>
                <w:lang w:val="en-US"/>
              </w:rPr>
              <w:t xml:space="preserve"> and get to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work on your essay plans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rtl w:val="0"/>
                <w:lang w:val="en-US"/>
              </w:rPr>
              <w:t>Essay plans and vocab, folks.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Essay plans and vocab, folks.</w:t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