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B1" w:rsidRDefault="007016C5" w:rsidP="007016C5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510155" cy="1882140"/>
            <wp:effectExtent l="0" t="0" r="4445" b="0"/>
            <wp:wrapNone/>
            <wp:docPr id="1" name="yui_3_5_1_2_1439595034632_781" descr="http://media-cache-ec0.pinimg.com/736x/94/b5/b5/94b5b5c743cfdf5911d0bea8e66eb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9595034632_781" descr="http://media-cache-ec0.pinimg.com/736x/94/b5/b5/94b5b5c743cfdf5911d0bea8e66ebec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 xml:space="preserve">User Guide </w:t>
      </w:r>
      <w:proofErr w:type="gramStart"/>
      <w:r>
        <w:rPr>
          <w:b/>
          <w:i/>
          <w:sz w:val="28"/>
          <w:szCs w:val="28"/>
        </w:rPr>
        <w:t>For</w:t>
      </w:r>
      <w:proofErr w:type="gramEnd"/>
      <w:r>
        <w:rPr>
          <w:b/>
          <w:i/>
          <w:sz w:val="28"/>
          <w:szCs w:val="28"/>
        </w:rPr>
        <w:t xml:space="preserve"> the E-Math Instruction Website</w:t>
      </w:r>
    </w:p>
    <w:p w:rsidR="007016C5" w:rsidRDefault="007016C5" w:rsidP="007016C5">
      <w:pPr>
        <w:jc w:val="center"/>
        <w:rPr>
          <w:b/>
          <w:i/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P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tabs>
          <w:tab w:val="left" w:pos="1869"/>
        </w:tabs>
        <w:rPr>
          <w:sz w:val="28"/>
          <w:szCs w:val="28"/>
        </w:rPr>
      </w:pPr>
    </w:p>
    <w:p w:rsidR="007016C5" w:rsidRDefault="007016C5" w:rsidP="007016C5">
      <w:pPr>
        <w:tabs>
          <w:tab w:val="left" w:pos="1869"/>
        </w:tabs>
        <w:rPr>
          <w:sz w:val="28"/>
          <w:szCs w:val="28"/>
        </w:rPr>
      </w:pPr>
      <w:r>
        <w:rPr>
          <w:rFonts w:eastAsia="Times New Roman" w:cs="Times New Roman"/>
          <w:noProof/>
          <w:color w:val="0000FF"/>
        </w:rPr>
        <w:drawing>
          <wp:inline distT="0" distB="0" distL="0" distR="0">
            <wp:extent cx="6400800" cy="1010352"/>
            <wp:effectExtent l="0" t="0" r="0" b="0"/>
            <wp:docPr id="5" name="Picture 5" descr="http://emathinstruction.com/wordpress/wp-content/themes/emath2014/images/emathinstruction_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mathinstruction.com/wordpress/wp-content/themes/emath2014/images/emathinstruction_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1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C5" w:rsidRP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 w:rsidRPr="007016C5">
        <w:t xml:space="preserve">The </w:t>
      </w:r>
      <w:proofErr w:type="spellStart"/>
      <w:r w:rsidRPr="007016C5">
        <w:t>eMathinstruction</w:t>
      </w:r>
      <w:proofErr w:type="spellEnd"/>
      <w:r w:rsidRPr="007016C5">
        <w:t xml:space="preserve"> website is an incredibly user friendly website that is very easy to navigate</w:t>
      </w:r>
      <w:r>
        <w:t>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  <w:rPr>
          <w:b/>
          <w:i/>
        </w:rPr>
      </w:pPr>
      <w:r>
        <w:rPr>
          <w:b/>
          <w:i/>
        </w:rPr>
        <w:t>To log onto the website</w:t>
      </w:r>
    </w:p>
    <w:p w:rsidR="007016C5" w:rsidRDefault="007016C5" w:rsidP="007016C5">
      <w:pPr>
        <w:tabs>
          <w:tab w:val="left" w:pos="1869"/>
        </w:tabs>
        <w:rPr>
          <w:b/>
          <w:i/>
        </w:rPr>
      </w:pPr>
    </w:p>
    <w:p w:rsidR="007016C5" w:rsidRDefault="007016C5" w:rsidP="007016C5">
      <w:pPr>
        <w:tabs>
          <w:tab w:val="left" w:pos="1869"/>
        </w:tabs>
      </w:pPr>
      <w:r>
        <w:t>1.</w:t>
      </w:r>
      <w:r w:rsidRPr="007016C5">
        <w:t xml:space="preserve"> </w:t>
      </w:r>
      <w:r>
        <w:t xml:space="preserve">http://emathinstruction.com or search </w:t>
      </w:r>
      <w:proofErr w:type="spellStart"/>
      <w:r>
        <w:t>emathinstruction</w:t>
      </w:r>
      <w:proofErr w:type="spellEnd"/>
      <w:r>
        <w:t>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 xml:space="preserve">2. </w:t>
      </w:r>
      <w:r w:rsidR="00434BFE" w:rsidRPr="001E34EF">
        <w:rPr>
          <w:b/>
        </w:rPr>
        <w:t>Course</w:t>
      </w:r>
      <w:r w:rsidRPr="001E34EF">
        <w:rPr>
          <w:b/>
        </w:rPr>
        <w:t>: Common Core Algebra 1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 xml:space="preserve">3. Click on the desired </w:t>
      </w:r>
      <w:r w:rsidR="001E34EF" w:rsidRPr="001E34EF">
        <w:rPr>
          <w:b/>
        </w:rPr>
        <w:t>UNIT</w:t>
      </w:r>
    </w:p>
    <w:p w:rsidR="007016C5" w:rsidRPr="007016C5" w:rsidRDefault="007016C5" w:rsidP="007016C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  <w:r w:rsidRPr="007016C5"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>Common Core Algebra I</w:t>
      </w:r>
    </w:p>
    <w:p w:rsidR="007016C5" w:rsidRPr="001E34EF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1E34EF">
        <w:rPr>
          <w:rFonts w:ascii="Times" w:eastAsia="Times New Roman" w:hAnsi="Symbol" w:cs="Times New Roman"/>
          <w:sz w:val="20"/>
          <w:szCs w:val="20"/>
        </w:rPr>
        <w:t></w:t>
      </w:r>
      <w:r w:rsidRPr="001E34EF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9" w:history="1">
        <w:r w:rsidRPr="001E34EF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1 – The Building Blocks of Algebra</w:t>
        </w:r>
      </w:hyperlink>
      <w:r w:rsidRPr="001E34EF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1E34EF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1E34EF">
        <w:rPr>
          <w:rFonts w:ascii="Times" w:eastAsia="Times New Roman" w:hAnsi="Symbol" w:cs="Times New Roman"/>
          <w:sz w:val="20"/>
          <w:szCs w:val="20"/>
        </w:rPr>
        <w:t></w:t>
      </w:r>
      <w:r w:rsidRPr="001E34EF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10" w:history="1">
        <w:r w:rsidRPr="001E34EF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2 – Linear Expressions, Equations, and Inequalities</w:t>
        </w:r>
      </w:hyperlink>
      <w:r w:rsidRPr="001E34EF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1E34EF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1E34EF">
        <w:rPr>
          <w:rFonts w:ascii="Times" w:eastAsia="Times New Roman" w:hAnsi="Symbol" w:cs="Times New Roman"/>
          <w:sz w:val="20"/>
          <w:szCs w:val="20"/>
        </w:rPr>
        <w:t></w:t>
      </w:r>
      <w:r w:rsidRPr="001E34EF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11" w:history="1">
        <w:r w:rsidRPr="001E34EF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3 – Functions</w:t>
        </w:r>
      </w:hyperlink>
      <w:r w:rsidRPr="001E34EF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1E34EF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1E34EF">
        <w:rPr>
          <w:rFonts w:ascii="Times" w:eastAsia="Times New Roman" w:hAnsi="Symbol" w:cs="Times New Roman"/>
          <w:sz w:val="20"/>
          <w:szCs w:val="20"/>
        </w:rPr>
        <w:t></w:t>
      </w:r>
      <w:r w:rsidRPr="001E34EF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12" w:history="1">
        <w:r w:rsidRPr="001E34EF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4 – Linear Functions and Arithmetic Sequences</w:t>
        </w:r>
      </w:hyperlink>
      <w:r w:rsidRPr="001E34EF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1E34EF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1E34EF">
        <w:rPr>
          <w:rFonts w:ascii="Times" w:eastAsia="Times New Roman" w:hAnsi="Symbol" w:cs="Times New Roman"/>
          <w:sz w:val="20"/>
          <w:szCs w:val="20"/>
        </w:rPr>
        <w:t></w:t>
      </w:r>
      <w:r w:rsidRPr="001E34EF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13" w:history="1">
        <w:r w:rsidRPr="001E34EF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5 – Systems of Linear Equations and Inequalities</w:t>
        </w:r>
      </w:hyperlink>
      <w:r w:rsidRPr="001E34EF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1E34EF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1E34EF">
        <w:rPr>
          <w:rFonts w:ascii="Times" w:eastAsia="Times New Roman" w:hAnsi="Symbol" w:cs="Times New Roman"/>
          <w:sz w:val="20"/>
          <w:szCs w:val="20"/>
        </w:rPr>
        <w:t></w:t>
      </w:r>
      <w:r w:rsidRPr="001E34EF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14" w:history="1">
        <w:r w:rsidRPr="001E34EF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6 – Exponents, Exponents, Exponents and More Exponents</w:t>
        </w:r>
      </w:hyperlink>
      <w:r w:rsidRPr="001E34EF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1E34EF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1E34EF">
        <w:rPr>
          <w:rFonts w:ascii="Times" w:eastAsia="Times New Roman" w:hAnsi="Symbol" w:cs="Times New Roman"/>
          <w:sz w:val="20"/>
          <w:szCs w:val="20"/>
        </w:rPr>
        <w:t></w:t>
      </w:r>
      <w:r w:rsidRPr="001E34EF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15" w:history="1">
        <w:r w:rsidRPr="001E34EF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7 – Polynomials</w:t>
        </w:r>
      </w:hyperlink>
      <w:r w:rsidRPr="001E34EF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1E34EF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1E34EF">
        <w:rPr>
          <w:rFonts w:ascii="Times" w:eastAsia="Times New Roman" w:hAnsi="Symbol" w:cs="Times New Roman"/>
          <w:sz w:val="20"/>
          <w:szCs w:val="20"/>
        </w:rPr>
        <w:t></w:t>
      </w:r>
      <w:r w:rsidRPr="001E34EF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16" w:history="1">
        <w:r w:rsidRPr="001E34EF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8 – Quadratic Functions and Their Algebra</w:t>
        </w:r>
      </w:hyperlink>
      <w:r w:rsidRPr="001E34EF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1E34EF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1E34EF">
        <w:rPr>
          <w:rFonts w:ascii="Times" w:eastAsia="Times New Roman" w:hAnsi="Symbol" w:cs="Times New Roman"/>
          <w:sz w:val="20"/>
          <w:szCs w:val="20"/>
        </w:rPr>
        <w:t></w:t>
      </w:r>
      <w:r w:rsidRPr="001E34EF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17" w:history="1">
        <w:r w:rsidRPr="001E34EF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9 – Roots and Irrational Numbers</w:t>
        </w:r>
      </w:hyperlink>
      <w:r w:rsidRPr="001E34EF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1E34EF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1E34EF">
        <w:rPr>
          <w:rFonts w:ascii="Times" w:eastAsia="Times New Roman" w:hAnsi="Symbol" w:cs="Times New Roman"/>
          <w:sz w:val="20"/>
          <w:szCs w:val="20"/>
        </w:rPr>
        <w:t></w:t>
      </w:r>
      <w:r w:rsidRPr="001E34EF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18" w:history="1">
        <w:r w:rsidRPr="001E34EF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10 – Statistics</w:t>
        </w:r>
      </w:hyperlink>
      <w:r w:rsidRPr="001E34EF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1E34EF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1E34EF">
        <w:rPr>
          <w:rFonts w:ascii="Times" w:eastAsia="Times New Roman" w:hAnsi="Symbol" w:cs="Times New Roman"/>
          <w:sz w:val="20"/>
          <w:szCs w:val="20"/>
        </w:rPr>
        <w:t></w:t>
      </w:r>
      <w:r w:rsidRPr="001E34EF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19" w:history="1">
        <w:r w:rsidRPr="001E34EF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11 – A Final Look at Functions and Modeling</w:t>
        </w:r>
      </w:hyperlink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 xml:space="preserve">4.  Choose the desired </w:t>
      </w:r>
      <w:r w:rsidR="001E34EF">
        <w:rPr>
          <w:b/>
        </w:rPr>
        <w:t>LESSON</w:t>
      </w:r>
      <w:r>
        <w:t xml:space="preserve"> within that unit. There are two options at this point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>A. View and/or Print the PDF pages for the lesson.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>B. Watch the video for the lesson</w:t>
      </w:r>
    </w:p>
    <w:p w:rsidR="007C7785" w:rsidRDefault="007C7785">
      <w:r>
        <w:br w:type="page"/>
      </w:r>
    </w:p>
    <w:p w:rsidR="007016C5" w:rsidRDefault="007016C5" w:rsidP="007016C5">
      <w:pPr>
        <w:tabs>
          <w:tab w:val="left" w:pos="1869"/>
        </w:tabs>
      </w:pPr>
      <w:r>
        <w:lastRenderedPageBreak/>
        <w:t xml:space="preserve">5. How </w:t>
      </w:r>
      <w:proofErr w:type="gramStart"/>
      <w:r>
        <w:t>To</w:t>
      </w:r>
      <w:proofErr w:type="gramEnd"/>
      <w:r>
        <w:t xml:space="preserve"> Use the Videos effectively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6F6435">
      <w:pPr>
        <w:pStyle w:val="ListParagraph"/>
        <w:numPr>
          <w:ilvl w:val="0"/>
          <w:numId w:val="1"/>
        </w:numPr>
        <w:tabs>
          <w:tab w:val="left" w:pos="1869"/>
        </w:tabs>
      </w:pPr>
      <w:r>
        <w:t>Click on the link to video (you will be taken to YouTube at this point)</w:t>
      </w:r>
    </w:p>
    <w:p w:rsidR="007016C5" w:rsidRDefault="007016C5" w:rsidP="006F6435">
      <w:pPr>
        <w:pStyle w:val="ListParagraph"/>
        <w:numPr>
          <w:ilvl w:val="0"/>
          <w:numId w:val="1"/>
        </w:numPr>
        <w:tabs>
          <w:tab w:val="left" w:pos="1869"/>
        </w:tabs>
      </w:pPr>
      <w:r>
        <w:t>Video can be paused and replayed as needed.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>These videos are very well done and detailed. If you miss class, are absent, or need to reinforce that day</w:t>
      </w:r>
      <w:r w:rsidR="00156CB5">
        <w:t>’</w:t>
      </w:r>
      <w:r>
        <w:t xml:space="preserve">s lesson, this is an excellent resource.  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 w:rsidRPr="007016C5">
        <w:rPr>
          <w:b/>
          <w:i/>
        </w:rPr>
        <w:t>If you are absent or going on vacation</w:t>
      </w:r>
      <w:r>
        <w:t>: Students are expected to watch the video, take notes, and c</w:t>
      </w:r>
      <w:r w:rsidR="00156CB5">
        <w:t>omplete the lesson for that day or all days that you will be missing class.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 xml:space="preserve">The website can be accessed with a PC, a tablet, or a smart phone. 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 xml:space="preserve">The videos can be accessed quickly with the </w:t>
      </w:r>
      <w:r w:rsidRPr="006F6435">
        <w:rPr>
          <w:b/>
          <w:i/>
        </w:rPr>
        <w:t>QR code</w:t>
      </w:r>
      <w:r>
        <w:t xml:space="preserve"> located at the top right of the first page for the corresponding lesson.</w:t>
      </w:r>
    </w:p>
    <w:p w:rsidR="006F6435" w:rsidRDefault="006F6435" w:rsidP="007016C5">
      <w:pPr>
        <w:tabs>
          <w:tab w:val="left" w:pos="1869"/>
        </w:tabs>
      </w:pPr>
    </w:p>
    <w:p w:rsidR="006F6435" w:rsidRDefault="006F6435" w:rsidP="007016C5">
      <w:pPr>
        <w:tabs>
          <w:tab w:val="left" w:pos="1869"/>
        </w:tabs>
      </w:pPr>
      <w:r>
        <w:rPr>
          <w:noProof/>
        </w:rPr>
        <w:drawing>
          <wp:inline distT="0" distB="0" distL="0" distR="0">
            <wp:extent cx="6400800" cy="882146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C5" w:rsidRDefault="00E52865" w:rsidP="007016C5">
      <w:pPr>
        <w:tabs>
          <w:tab w:val="left" w:pos="18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7620</wp:posOffset>
                </wp:positionV>
                <wp:extent cx="342900" cy="228600"/>
                <wp:effectExtent l="0" t="38100" r="571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BEB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14pt;margin-top:.6pt;width:27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6F6435" w:rsidRDefault="006F6435" w:rsidP="007016C5">
      <w:pPr>
        <w:tabs>
          <w:tab w:val="left" w:pos="186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QR Code</w:t>
      </w:r>
    </w:p>
    <w:p w:rsidR="007016C5" w:rsidRDefault="007016C5" w:rsidP="007016C5">
      <w:pPr>
        <w:tabs>
          <w:tab w:val="left" w:pos="1869"/>
        </w:tabs>
      </w:pPr>
      <w:r>
        <w:t>6.  Using the PDF’s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 xml:space="preserve">If a student forgets his </w:t>
      </w:r>
      <w:r w:rsidR="005D632A">
        <w:t xml:space="preserve">or her </w:t>
      </w:r>
      <w:r w:rsidR="00DE0A08">
        <w:t>note</w:t>
      </w:r>
      <w:r w:rsidR="005D632A">
        <w:t xml:space="preserve">book, </w:t>
      </w:r>
      <w:r>
        <w:t>the PDF file can be printed directly from the website.</w:t>
      </w:r>
    </w:p>
    <w:p w:rsidR="007016C5" w:rsidRDefault="007016C5" w:rsidP="007016C5">
      <w:pPr>
        <w:tabs>
          <w:tab w:val="left" w:pos="1869"/>
        </w:tabs>
      </w:pPr>
      <w:r>
        <w:t>Click on the PDF and print the pages.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  <w:rPr>
          <w:b/>
        </w:rPr>
      </w:pPr>
      <w:r>
        <w:rPr>
          <w:b/>
        </w:rPr>
        <w:t xml:space="preserve">* If your printer is “broken” or “ran out of ink” then </w:t>
      </w:r>
      <w:r w:rsidR="006F6435">
        <w:rPr>
          <w:b/>
        </w:rPr>
        <w:t xml:space="preserve">do the problems in a spiral or </w:t>
      </w:r>
      <w:r w:rsidR="00335CB8">
        <w:rPr>
          <w:b/>
        </w:rPr>
        <w:t>loose-leaf</w:t>
      </w:r>
      <w:r w:rsidR="006F6435">
        <w:rPr>
          <w:b/>
        </w:rPr>
        <w:t>.</w:t>
      </w:r>
    </w:p>
    <w:p w:rsidR="006F6435" w:rsidRDefault="006F6435" w:rsidP="007016C5">
      <w:pPr>
        <w:tabs>
          <w:tab w:val="left" w:pos="1869"/>
        </w:tabs>
        <w:rPr>
          <w:b/>
        </w:rPr>
      </w:pPr>
    </w:p>
    <w:p w:rsidR="006F6435" w:rsidRDefault="006F6435" w:rsidP="007016C5">
      <w:pPr>
        <w:tabs>
          <w:tab w:val="left" w:pos="1869"/>
        </w:tabs>
      </w:pPr>
      <w:r>
        <w:t>7.  If your com</w:t>
      </w:r>
      <w:r w:rsidR="005D632A">
        <w:t>puter is “broken”, your “Wi-F</w:t>
      </w:r>
      <w:r>
        <w:t xml:space="preserve">i </w:t>
      </w:r>
      <w:r w:rsidR="005D632A">
        <w:t>was down”, or the “I</w:t>
      </w:r>
      <w:r>
        <w:t xml:space="preserve">nternet </w:t>
      </w:r>
      <w:r w:rsidR="005D632A">
        <w:t>wasn’t</w:t>
      </w:r>
      <w:r>
        <w:t xml:space="preserve"> working</w:t>
      </w:r>
      <w:r w:rsidR="005D632A">
        <w:t>.</w:t>
      </w:r>
      <w:r>
        <w:t>”</w:t>
      </w:r>
    </w:p>
    <w:p w:rsidR="006F6435" w:rsidRDefault="006F6435" w:rsidP="007016C5">
      <w:pPr>
        <w:tabs>
          <w:tab w:val="left" w:pos="1869"/>
        </w:tabs>
      </w:pPr>
    </w:p>
    <w:p w:rsidR="006F6435" w:rsidRDefault="006F6435" w:rsidP="007016C5">
      <w:pPr>
        <w:tabs>
          <w:tab w:val="left" w:pos="1869"/>
        </w:tabs>
      </w:pPr>
      <w:r>
        <w:t>Have a friend print the pages for you or take screen shots for you and send them to your phone or tablet.</w:t>
      </w:r>
    </w:p>
    <w:p w:rsidR="006F6435" w:rsidRDefault="006F6435" w:rsidP="007016C5">
      <w:pPr>
        <w:tabs>
          <w:tab w:val="left" w:pos="1869"/>
        </w:tabs>
      </w:pPr>
    </w:p>
    <w:p w:rsidR="006F6435" w:rsidRPr="00DE0A08" w:rsidRDefault="006F6435" w:rsidP="007016C5">
      <w:pPr>
        <w:tabs>
          <w:tab w:val="left" w:pos="1869"/>
        </w:tabs>
      </w:pPr>
      <w:r>
        <w:t xml:space="preserve">8.  If you </w:t>
      </w:r>
      <w:r w:rsidR="005D632A">
        <w:t>aren’t sure what the homework was for that night…</w:t>
      </w:r>
      <w:r w:rsidRPr="005D632A">
        <w:rPr>
          <w:b/>
          <w:i/>
        </w:rPr>
        <w:t>don’t worry!</w:t>
      </w:r>
      <w:r w:rsidR="00DE0A08">
        <w:t xml:space="preserve">  Find a friend in the class and get their contact information.</w:t>
      </w:r>
    </w:p>
    <w:p w:rsidR="006F6435" w:rsidRPr="006F6435" w:rsidRDefault="006F6435" w:rsidP="007016C5">
      <w:pPr>
        <w:tabs>
          <w:tab w:val="left" w:pos="1869"/>
        </w:tabs>
      </w:pPr>
    </w:p>
    <w:p w:rsidR="006F6435" w:rsidRDefault="006F6435" w:rsidP="007016C5">
      <w:pPr>
        <w:tabs>
          <w:tab w:val="left" w:pos="1869"/>
        </w:tabs>
      </w:pPr>
    </w:p>
    <w:p w:rsidR="006F6435" w:rsidRPr="006F6435" w:rsidRDefault="006F6435" w:rsidP="006F6435">
      <w:pPr>
        <w:tabs>
          <w:tab w:val="left" w:pos="1869"/>
        </w:tabs>
      </w:pPr>
      <w:r>
        <w:t>There is absolutely no reason, other than an extreme emergency</w:t>
      </w:r>
      <w:r w:rsidR="00156CB5">
        <w:t>,</w:t>
      </w:r>
      <w:r>
        <w:t xml:space="preserve"> (one that I can verify with your parent/guardian) to not have your a</w:t>
      </w:r>
      <w:r w:rsidR="00335CB8">
        <w:t xml:space="preserve">ssignments complete and on time.  </w:t>
      </w:r>
      <w:r>
        <w:t>Completing assignments on time</w:t>
      </w:r>
      <w:r w:rsidR="00335CB8">
        <w:t>,</w:t>
      </w:r>
      <w:r>
        <w:t xml:space="preserve"> and with care</w:t>
      </w:r>
      <w:r w:rsidR="00335CB8">
        <w:t>,</w:t>
      </w:r>
      <w:r>
        <w:t xml:space="preserve"> is the most reliable way of succeeding in this very difficult class!</w:t>
      </w:r>
    </w:p>
    <w:sectPr w:rsidR="006F6435" w:rsidRPr="006F6435" w:rsidSect="007016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29FC"/>
    <w:multiLevelType w:val="hybridMultilevel"/>
    <w:tmpl w:val="7AC6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C5"/>
    <w:rsid w:val="00156CB5"/>
    <w:rsid w:val="001E34EF"/>
    <w:rsid w:val="00335CB8"/>
    <w:rsid w:val="00434BFE"/>
    <w:rsid w:val="004860CB"/>
    <w:rsid w:val="004E593B"/>
    <w:rsid w:val="005D632A"/>
    <w:rsid w:val="006F6435"/>
    <w:rsid w:val="007016C5"/>
    <w:rsid w:val="007C7785"/>
    <w:rsid w:val="0098449C"/>
    <w:rsid w:val="00B04230"/>
    <w:rsid w:val="00C72CB1"/>
    <w:rsid w:val="00DE0A08"/>
    <w:rsid w:val="00E5166D"/>
    <w:rsid w:val="00E5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FBCFAB-FBC9-463E-8FD2-FFA2F92B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6C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6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C5"/>
    <w:rPr>
      <w:rFonts w:ascii="Lucida Grande" w:hAnsi="Lucida Grande" w:cs="Lucida Grande"/>
      <w:sz w:val="18"/>
      <w:szCs w:val="18"/>
    </w:rPr>
  </w:style>
  <w:style w:type="paragraph" w:customStyle="1" w:styleId="columntitle">
    <w:name w:val="columntitle"/>
    <w:basedOn w:val="Normal"/>
    <w:rsid w:val="007016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16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16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6C5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mathinstruction.com/common-core-algebra-i/unit-5-systems-of-linear-equations-and-inequalities/" TargetMode="External"/><Relationship Id="rId18" Type="http://schemas.openxmlformats.org/officeDocument/2006/relationships/hyperlink" Target="http://emathinstruction.com/common-core-algebra-i/unit-10-statistic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emathinstruction.com/" TargetMode="External"/><Relationship Id="rId12" Type="http://schemas.openxmlformats.org/officeDocument/2006/relationships/hyperlink" Target="http://emathinstruction.com/common-core-algebra-i/unit-4-linear-functions-and-arithmetic-sequences/" TargetMode="External"/><Relationship Id="rId17" Type="http://schemas.openxmlformats.org/officeDocument/2006/relationships/hyperlink" Target="http://emathinstruction.com/common-core-algebra-i/unit-9-roots-and-irrational-numbers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emathinstruction.com/common-core-algebra-i/unit-8-quadratic-functions-and-their-algebra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mathinstruction.com/common-core-algebra-i/unit-3-functions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emathinstruction.com/common-core-algebra-i/unit-7-polynomials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emathinstruction.com/common-core-algebra-i/unit-2-linear-expressions-equations-and-inequalities/" TargetMode="External"/><Relationship Id="rId19" Type="http://schemas.openxmlformats.org/officeDocument/2006/relationships/hyperlink" Target="http://emathinstruction.com/common-core-algebra-i/unit-11-a-final-look-at-functions-and-model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athinstruction.com/common-core-algebra-i/unit-1-the-building-blocks-of-algebra/" TargetMode="External"/><Relationship Id="rId14" Type="http://schemas.openxmlformats.org/officeDocument/2006/relationships/hyperlink" Target="http://emathinstruction.com/common-core-algebra-i/unit-6-exponents-exponents-exponents-and-more-exponent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99E3D13E5A4E9D71421DA1B0095B" ma:contentTypeVersion="12" ma:contentTypeDescription="Create a new document." ma:contentTypeScope="" ma:versionID="894767b2556ece7f84c16edb08efa92c">
  <xsd:schema xmlns:xsd="http://www.w3.org/2001/XMLSchema" xmlns:xs="http://www.w3.org/2001/XMLSchema" xmlns:p="http://schemas.microsoft.com/office/2006/metadata/properties" xmlns:ns2="b0c9eab8-ccb6-4b78-8a0b-a338eb6e060a" xmlns:ns3="7216df25-98a5-4d71-9e0d-19a517b1b445" targetNamespace="http://schemas.microsoft.com/office/2006/metadata/properties" ma:root="true" ma:fieldsID="e8581f8af9be783027680167e7e2169d" ns2:_="" ns3:_="">
    <xsd:import namespace="b0c9eab8-ccb6-4b78-8a0b-a338eb6e060a"/>
    <xsd:import namespace="7216df25-98a5-4d71-9e0d-19a517b1b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general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9eab8-ccb6-4b78-8a0b-a338eb6e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generalinfo" ma:index="19" nillable="true" ma:displayName="general info" ma:format="Dropdown" ma:internalName="generalinf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6df25-98a5-4d71-9e0d-19a517b1b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ralinfo xmlns="b0c9eab8-ccb6-4b78-8a0b-a338eb6e060a" xsi:nil="true"/>
  </documentManagement>
</p:properties>
</file>

<file path=customXml/itemProps1.xml><?xml version="1.0" encoding="utf-8"?>
<ds:datastoreItem xmlns:ds="http://schemas.openxmlformats.org/officeDocument/2006/customXml" ds:itemID="{D0187D17-ED0C-4053-9DF5-8B2A62999C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33CCF9-3107-474F-AD01-249DCB17F08D}"/>
</file>

<file path=customXml/itemProps3.xml><?xml version="1.0" encoding="utf-8"?>
<ds:datastoreItem xmlns:ds="http://schemas.openxmlformats.org/officeDocument/2006/customXml" ds:itemID="{DD50CE88-666F-4276-BEB3-C1FC737BDA74}"/>
</file>

<file path=customXml/itemProps4.xml><?xml version="1.0" encoding="utf-8"?>
<ds:datastoreItem xmlns:ds="http://schemas.openxmlformats.org/officeDocument/2006/customXml" ds:itemID="{7886E91B-98D0-4CFB-B3B5-6FFFEE41C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Widman</dc:creator>
  <cp:lastModifiedBy>Richard Thaxter</cp:lastModifiedBy>
  <cp:revision>6</cp:revision>
  <cp:lastPrinted>2017-09-15T13:02:00Z</cp:lastPrinted>
  <dcterms:created xsi:type="dcterms:W3CDTF">2015-09-14T18:01:00Z</dcterms:created>
  <dcterms:modified xsi:type="dcterms:W3CDTF">2020-03-15T20:18:00Z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0x010100738399E3D13E5A4E9D71421DA1B0095B</vt:lpwstr>
  </property>
</Properties>
</file>